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28" w:rsidRDefault="00051328" w:rsidP="0005132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982B25" w:rsidRPr="00982B25" w:rsidRDefault="00051328" w:rsidP="00982B2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="00982B25" w:rsidRPr="00982B25">
        <w:rPr>
          <w:rFonts w:ascii="Times New Roman" w:hAnsi="Times New Roman"/>
          <w:b/>
          <w:color w:val="000000"/>
          <w:sz w:val="28"/>
        </w:rPr>
        <w:t>«Государственный (татарский) язык Республики Татарстан»</w:t>
      </w:r>
    </w:p>
    <w:p w:rsidR="00051328" w:rsidRDefault="00051328" w:rsidP="00051328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982B25" w:rsidRPr="00982B25">
        <w:rPr>
          <w:rFonts w:ascii="Times New Roman" w:hAnsi="Times New Roman"/>
          <w:color w:val="000000"/>
          <w:sz w:val="28"/>
        </w:rPr>
        <w:t>5-9</w:t>
      </w:r>
      <w:r w:rsidR="00982B2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классов </w:t>
      </w:r>
    </w:p>
    <w:p w:rsidR="00051328" w:rsidRDefault="00051328" w:rsidP="0005132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328" w:rsidRDefault="00051328" w:rsidP="0005132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Краткая характеристика программы.</w:t>
      </w:r>
    </w:p>
    <w:p w:rsidR="00051328" w:rsidRDefault="00051328" w:rsidP="000513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42609D">
        <w:rPr>
          <w:rFonts w:ascii="Times New Roman" w:hAnsi="Times New Roman" w:cs="Times New Roman"/>
          <w:sz w:val="28"/>
          <w:szCs w:val="28"/>
        </w:rPr>
        <w:t>государственному (татарскому</w:t>
      </w:r>
      <w:r w:rsidR="0042609D" w:rsidRPr="0042609D">
        <w:rPr>
          <w:rFonts w:ascii="Times New Roman" w:hAnsi="Times New Roman" w:cs="Times New Roman"/>
          <w:sz w:val="28"/>
          <w:szCs w:val="28"/>
        </w:rPr>
        <w:t>) язык</w:t>
      </w:r>
      <w:r w:rsidR="0042609D">
        <w:rPr>
          <w:rFonts w:ascii="Times New Roman" w:hAnsi="Times New Roman" w:cs="Times New Roman"/>
          <w:sz w:val="28"/>
          <w:szCs w:val="28"/>
        </w:rPr>
        <w:t>у</w:t>
      </w:r>
      <w:r w:rsidR="0042609D" w:rsidRPr="0042609D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 w:rsidR="0042609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представляет собой целостный документ, включающий такие разделы: пояснительная записка, общая характеристика  учебного предмета </w:t>
      </w:r>
      <w:r w:rsidR="00982B25" w:rsidRPr="00982B25">
        <w:rPr>
          <w:rFonts w:ascii="Times New Roman" w:hAnsi="Times New Roman" w:cs="Times New Roman"/>
          <w:sz w:val="28"/>
          <w:szCs w:val="28"/>
        </w:rPr>
        <w:t>«Государственный (татарский) язык Республики Татарстан»</w:t>
      </w:r>
      <w:r w:rsidR="00187D9F">
        <w:rPr>
          <w:rFonts w:ascii="Times New Roman" w:hAnsi="Times New Roman" w:cs="Times New Roman"/>
          <w:sz w:val="28"/>
          <w:szCs w:val="28"/>
        </w:rPr>
        <w:t xml:space="preserve">, </w:t>
      </w:r>
      <w:r w:rsidR="00982B25">
        <w:rPr>
          <w:rFonts w:ascii="Times New Roman" w:hAnsi="Times New Roman" w:cs="Times New Roman"/>
          <w:sz w:val="28"/>
          <w:szCs w:val="28"/>
        </w:rPr>
        <w:t>ц</w:t>
      </w:r>
      <w:r w:rsidR="00982B25" w:rsidRPr="00982B25">
        <w:rPr>
          <w:rFonts w:ascii="Times New Roman" w:hAnsi="Times New Roman" w:cs="Times New Roman"/>
          <w:sz w:val="28"/>
          <w:szCs w:val="28"/>
        </w:rPr>
        <w:t>ель и задачи изучения учебного предмета «Государственный (татарский) язык Республики Татарстан»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82B2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</w:t>
      </w:r>
      <w:r w:rsidR="00982B25" w:rsidRPr="00982B25">
        <w:rPr>
          <w:rFonts w:ascii="Times New Roman" w:hAnsi="Times New Roman" w:cs="Times New Roman"/>
          <w:sz w:val="28"/>
          <w:szCs w:val="28"/>
        </w:rPr>
        <w:t>«Государственный (татарский) язык Республики Татарстан»</w:t>
      </w:r>
      <w:r w:rsidR="00982B25">
        <w:rPr>
          <w:rFonts w:ascii="Times New Roman" w:hAnsi="Times New Roman" w:cs="Times New Roman"/>
          <w:sz w:val="28"/>
          <w:szCs w:val="28"/>
        </w:rPr>
        <w:t xml:space="preserve">, </w:t>
      </w:r>
      <w:r w:rsidR="00982B25" w:rsidRPr="00982B25">
        <w:rPr>
          <w:rFonts w:ascii="Times New Roman" w:hAnsi="Times New Roman" w:cs="Times New Roman"/>
          <w:sz w:val="28"/>
          <w:szCs w:val="28"/>
        </w:rPr>
        <w:t>планируемые результаты освоени</w:t>
      </w:r>
      <w:r w:rsidR="00982B25">
        <w:rPr>
          <w:rFonts w:ascii="Times New Roman" w:hAnsi="Times New Roman" w:cs="Times New Roman"/>
          <w:sz w:val="28"/>
          <w:szCs w:val="28"/>
        </w:rPr>
        <w:t>я программы учебного предмета «Г</w:t>
      </w:r>
      <w:r w:rsidR="00982B25" w:rsidRPr="00982B25">
        <w:rPr>
          <w:rFonts w:ascii="Times New Roman" w:hAnsi="Times New Roman" w:cs="Times New Roman"/>
          <w:sz w:val="28"/>
          <w:szCs w:val="28"/>
        </w:rPr>
        <w:t>о</w:t>
      </w:r>
      <w:r w:rsidR="00982B25">
        <w:rPr>
          <w:rFonts w:ascii="Times New Roman" w:hAnsi="Times New Roman" w:cs="Times New Roman"/>
          <w:sz w:val="28"/>
          <w:szCs w:val="28"/>
        </w:rPr>
        <w:t>сударственный (татарский) язык Республики Т</w:t>
      </w:r>
      <w:r w:rsidR="00982B25" w:rsidRPr="00982B25">
        <w:rPr>
          <w:rFonts w:ascii="Times New Roman" w:hAnsi="Times New Roman" w:cs="Times New Roman"/>
          <w:sz w:val="28"/>
          <w:szCs w:val="28"/>
        </w:rPr>
        <w:t>атарстан» на уровне основного общего</w:t>
      </w:r>
      <w:proofErr w:type="gramEnd"/>
      <w:r w:rsidR="00982B25" w:rsidRPr="00982B25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982B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тематическое планирование. </w:t>
      </w:r>
    </w:p>
    <w:p w:rsidR="00051328" w:rsidRDefault="00051328" w:rsidP="0005132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реализации программы:</w:t>
      </w:r>
    </w:p>
    <w:p w:rsidR="00051328" w:rsidRDefault="00187D9F" w:rsidP="000513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</w:t>
      </w:r>
      <w:r w:rsidR="00051328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051328" w:rsidRDefault="00051328" w:rsidP="00051328">
      <w:pPr>
        <w:pStyle w:val="Default"/>
        <w:rPr>
          <w:b/>
          <w:bCs/>
          <w:sz w:val="28"/>
          <w:szCs w:val="28"/>
        </w:rPr>
      </w:pPr>
    </w:p>
    <w:p w:rsidR="00051328" w:rsidRDefault="00187D9F" w:rsidP="0005132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Приложения</w:t>
      </w:r>
      <w:r w:rsidR="00051328">
        <w:rPr>
          <w:b/>
          <w:bCs/>
          <w:sz w:val="28"/>
          <w:szCs w:val="28"/>
        </w:rPr>
        <w:t>:</w:t>
      </w:r>
    </w:p>
    <w:p w:rsidR="00051328" w:rsidRDefault="00051328" w:rsidP="00051328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​‌‌​Цифровые образовательные ресурсы и ресурсы сети интернет</w:t>
      </w:r>
    </w:p>
    <w:p w:rsidR="00EF7494" w:rsidRDefault="00EF7494"/>
    <w:sectPr w:rsidR="00EF7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051328"/>
    <w:rsid w:val="00051328"/>
    <w:rsid w:val="00187D9F"/>
    <w:rsid w:val="0042609D"/>
    <w:rsid w:val="00982B25"/>
    <w:rsid w:val="00E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2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328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051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admk</dc:creator>
  <cp:keywords/>
  <dc:description/>
  <cp:lastModifiedBy>RePack by Diakov</cp:lastModifiedBy>
  <cp:revision>6</cp:revision>
  <dcterms:created xsi:type="dcterms:W3CDTF">2023-10-13T13:25:00Z</dcterms:created>
  <dcterms:modified xsi:type="dcterms:W3CDTF">2023-10-15T17:59:00Z</dcterms:modified>
</cp:coreProperties>
</file>